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tabs>
          <w:tab w:val="left" w:pos="426"/>
        </w:tabs>
        <w:spacing w:after="0" w:line="360" w:lineRule="auto"/>
        <w:ind w:left="0" w:firstLine="425"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>ВСЕРОССИЙСКАЯ ОЛИМПИАДА ШКОЛЬНИКОВ ПО ТЕХНОЛОГИИ</w:t>
      </w:r>
    </w:p>
    <w:p>
      <w:pPr>
        <w:pStyle w:val="6"/>
        <w:tabs>
          <w:tab w:val="left" w:pos="426"/>
        </w:tabs>
        <w:spacing w:after="0" w:line="360" w:lineRule="auto"/>
        <w:ind w:left="0" w:firstLine="425"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>(ШКОЛЬНЫЙЭТАП)</w:t>
      </w:r>
    </w:p>
    <w:p>
      <w:pPr>
        <w:pStyle w:val="6"/>
        <w:tabs>
          <w:tab w:val="left" w:pos="426"/>
        </w:tabs>
        <w:spacing w:after="0" w:line="360" w:lineRule="auto"/>
        <w:ind w:left="0" w:firstLine="425"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>ТЕОРЕТИЧЕСКИЙ ТУР</w:t>
      </w:r>
    </w:p>
    <w:p>
      <w:pPr>
        <w:pStyle w:val="6"/>
        <w:tabs>
          <w:tab w:val="left" w:pos="426"/>
        </w:tabs>
        <w:spacing w:after="0" w:line="360" w:lineRule="auto"/>
        <w:ind w:left="0" w:firstLine="425"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>возрастная группа (5-6 классы)</w:t>
      </w:r>
    </w:p>
    <w:p>
      <w:pPr>
        <w:pStyle w:val="6"/>
        <w:tabs>
          <w:tab w:val="left" w:pos="426"/>
        </w:tabs>
        <w:spacing w:after="0" w:line="360" w:lineRule="auto"/>
        <w:ind w:left="0" w:firstLine="425"/>
        <w:jc w:val="center"/>
        <w:rPr>
          <w:rFonts w:ascii="Times New Roman" w:hAnsi="Times New Roman" w:eastAsia="Times New Roman"/>
          <w:b/>
          <w:bCs/>
          <w:iCs/>
          <w:sz w:val="24"/>
          <w:szCs w:val="24"/>
        </w:rPr>
      </w:pP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bCs/>
          <w:iCs/>
          <w:sz w:val="24"/>
          <w:szCs w:val="24"/>
        </w:rPr>
      </w:pPr>
      <w:r>
        <w:rPr>
          <w:rFonts w:ascii="Times New Roman" w:hAnsi="Times New Roman" w:eastAsia="Times New Roman"/>
          <w:bCs/>
          <w:iCs/>
          <w:sz w:val="24"/>
          <w:szCs w:val="24"/>
        </w:rPr>
        <w:t>Уважаемый участник олимпиады!</w:t>
      </w: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sz w:val="24"/>
          <w:szCs w:val="24"/>
        </w:rPr>
      </w:pP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Вам предстоит выполнить теоретические и тестовые задания. </w:t>
      </w: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Время выполнения заданий теоретического тура </w:t>
      </w:r>
      <w:r>
        <w:rPr>
          <w:rFonts w:hint="default" w:ascii="Times New Roman" w:hAnsi="Times New Roman" w:eastAsia="Times New Roman"/>
          <w:sz w:val="24"/>
          <w:szCs w:val="24"/>
          <w:lang w:val="ru-RU"/>
        </w:rPr>
        <w:t xml:space="preserve">1 </w:t>
      </w:r>
      <w:r>
        <w:rPr>
          <w:rFonts w:ascii="Times New Roman" w:hAnsi="Times New Roman" w:eastAsia="Times New Roman"/>
          <w:sz w:val="24"/>
          <w:szCs w:val="24"/>
        </w:rPr>
        <w:t>академически</w:t>
      </w:r>
      <w:r>
        <w:rPr>
          <w:rFonts w:ascii="Times New Roman" w:hAnsi="Times New Roman" w:eastAsia="Times New Roman"/>
          <w:sz w:val="24"/>
          <w:szCs w:val="24"/>
          <w:lang w:val="ru-RU"/>
        </w:rPr>
        <w:t>й</w:t>
      </w:r>
      <w:r>
        <w:rPr>
          <w:rFonts w:ascii="Times New Roman" w:hAnsi="Times New Roman" w:eastAsia="Times New Roman"/>
          <w:sz w:val="24"/>
          <w:szCs w:val="24"/>
        </w:rPr>
        <w:t xml:space="preserve"> час (</w:t>
      </w:r>
      <w:r>
        <w:rPr>
          <w:rFonts w:hint="default" w:ascii="Times New Roman" w:hAnsi="Times New Roman" w:eastAsia="Times New Roman"/>
          <w:sz w:val="24"/>
          <w:szCs w:val="24"/>
          <w:lang w:val="ru-RU"/>
        </w:rPr>
        <w:t xml:space="preserve"> 45 </w:t>
      </w:r>
      <w:r>
        <w:rPr>
          <w:rFonts w:ascii="Times New Roman" w:hAnsi="Times New Roman" w:eastAsia="Times New Roman"/>
          <w:sz w:val="24"/>
          <w:szCs w:val="24"/>
        </w:rPr>
        <w:t xml:space="preserve">минут). </w:t>
      </w: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Выполнение теоретических (письменных, творческих) заданий целесообразно организовать следующим образом: </w:t>
      </w: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- не спеша, внимательно прочитайте задание и определите, наиболее верный и полный ответ; </w:t>
      </w: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- отвечая на теоретический вопрос, обдумайте и сформулируйте конкретный ответ только на поставленный вопрос; </w:t>
      </w: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- если Вы выполняете задание, связанное с заполнением таблицы или схемы, не старайтесь детализировать информацию, вписывайте только те сведения или данные, которые указаны в вопросе; </w:t>
      </w: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- особое внимание обратите на задания, в выполнении которых требуется выразить Ваше мнение с учетом анализа ситуации или поставленной проблемы. Внимательно и вдумчиво определите смысл вопроса и логику ответа (последовательность и точность изложения). Отвечая на вопрос, предлагайте свой вариант решения проблемы, при этом ответ должен быть кратким, но содержать необходимую информацию; </w:t>
      </w: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- после выполнения всех предложенных заданий еще раз удостоверьтесь в правильности выбранных Вами ответов и решений. </w:t>
      </w: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Выполнение тестовых заданий целесообразно организовать следующим образом: </w:t>
      </w: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- не спеша, внимательно прочитайте тестовое задание; </w:t>
      </w: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- определите, какой из предложенных вариантов ответа наиболее верный и полный; </w:t>
      </w: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- напишите букву, соответствующую выбранному Вами ответу; </w:t>
      </w: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- продолжайте, таким образом, работу до завершения выполнения тестовых заданий;</w:t>
      </w: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- после выполнения всех предложенных заданий еще раз удостоверьтесь в правильности ваших ответов; </w:t>
      </w: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- если потребуется корректировка выбранного Вами варианта ответа, то неправильный вариант ответа зачеркните крестиком, и рядом напишите новый. </w:t>
      </w: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Предупреждаем Вас, что: </w:t>
      </w: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- при оценке тестовых заданий, где необходимо определить один правильный ответ, 0 баллов выставляется за неверный ответ и в случае, если участником отмечены несколько ответов (в том числе правильный), или все ответы; </w:t>
      </w: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- при оценке тестовых заданий, где необходимо определить все правильные ответы, 0 баллов выставляется, если участником отмечены неверные ответы, большее количество ответов, чем предусмотрено в задании (в том числе правильные ответы) или все ответы. </w:t>
      </w: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Задание теоретического тура считается выполненным, если Вы вовремя сдаете его членам жюри. </w:t>
      </w: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b/>
          <w:bCs w:val="0"/>
          <w:sz w:val="24"/>
          <w:szCs w:val="24"/>
        </w:rPr>
      </w:pPr>
      <w:r>
        <w:rPr>
          <w:rFonts w:ascii="Times New Roman" w:hAnsi="Times New Roman" w:eastAsia="Times New Roman"/>
          <w:b/>
          <w:bCs w:val="0"/>
          <w:sz w:val="24"/>
          <w:szCs w:val="24"/>
        </w:rPr>
        <w:t xml:space="preserve">Максимальная оценка – </w:t>
      </w:r>
      <w:r>
        <w:rPr>
          <w:rFonts w:hint="default" w:ascii="Times New Roman" w:hAnsi="Times New Roman" w:eastAsia="Times New Roman"/>
          <w:b/>
          <w:bCs w:val="0"/>
          <w:sz w:val="24"/>
          <w:szCs w:val="24"/>
          <w:lang w:val="ru-RU"/>
        </w:rPr>
        <w:t>25</w:t>
      </w:r>
      <w:r>
        <w:rPr>
          <w:rFonts w:ascii="Times New Roman" w:hAnsi="Times New Roman" w:eastAsia="Times New Roman"/>
          <w:b/>
          <w:bCs w:val="0"/>
          <w:sz w:val="24"/>
          <w:szCs w:val="24"/>
        </w:rPr>
        <w:t xml:space="preserve"> баллов. </w:t>
      </w: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i/>
          <w:sz w:val="24"/>
          <w:szCs w:val="24"/>
        </w:rPr>
      </w:pP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bCs/>
          <w:i/>
          <w:iCs/>
          <w:sz w:val="24"/>
          <w:szCs w:val="24"/>
        </w:rPr>
      </w:pP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bCs/>
          <w:i/>
          <w:iCs/>
          <w:sz w:val="24"/>
          <w:szCs w:val="24"/>
        </w:rPr>
      </w:pP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bCs/>
          <w:i/>
          <w:iCs/>
          <w:sz w:val="24"/>
          <w:szCs w:val="24"/>
        </w:rPr>
      </w:pP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bCs/>
          <w:i/>
          <w:iCs/>
          <w:sz w:val="24"/>
          <w:szCs w:val="24"/>
        </w:rPr>
      </w:pP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bCs/>
          <w:i/>
          <w:iCs/>
          <w:sz w:val="24"/>
          <w:szCs w:val="24"/>
        </w:rPr>
      </w:pP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bCs/>
          <w:i/>
          <w:iCs/>
          <w:sz w:val="24"/>
          <w:szCs w:val="24"/>
        </w:rPr>
      </w:pP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bCs/>
          <w:i/>
          <w:iCs/>
          <w:sz w:val="24"/>
          <w:szCs w:val="24"/>
        </w:rPr>
      </w:pP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bCs/>
          <w:i/>
          <w:iCs/>
          <w:sz w:val="24"/>
          <w:szCs w:val="24"/>
        </w:rPr>
      </w:pP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bCs/>
          <w:i/>
          <w:iCs/>
          <w:sz w:val="24"/>
          <w:szCs w:val="24"/>
        </w:rPr>
      </w:pP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bCs/>
          <w:i/>
          <w:iCs/>
          <w:sz w:val="24"/>
          <w:szCs w:val="24"/>
        </w:rPr>
      </w:pP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bCs/>
          <w:i/>
          <w:iCs/>
          <w:sz w:val="24"/>
          <w:szCs w:val="24"/>
        </w:rPr>
      </w:pP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bCs/>
          <w:i/>
          <w:iCs/>
          <w:sz w:val="24"/>
          <w:szCs w:val="24"/>
        </w:rPr>
      </w:pP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bCs/>
          <w:i/>
          <w:iCs/>
          <w:sz w:val="24"/>
          <w:szCs w:val="24"/>
        </w:rPr>
      </w:pP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bCs/>
          <w:i/>
          <w:iCs/>
          <w:sz w:val="24"/>
          <w:szCs w:val="24"/>
        </w:rPr>
      </w:pP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bCs/>
          <w:i/>
          <w:iCs/>
          <w:sz w:val="24"/>
          <w:szCs w:val="24"/>
        </w:rPr>
      </w:pP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bCs/>
          <w:i/>
          <w:iCs/>
          <w:sz w:val="24"/>
          <w:szCs w:val="24"/>
        </w:rPr>
      </w:pP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bCs/>
          <w:i/>
          <w:iCs/>
          <w:sz w:val="24"/>
          <w:szCs w:val="24"/>
        </w:rPr>
      </w:pP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bCs/>
          <w:i/>
          <w:iCs/>
          <w:sz w:val="24"/>
          <w:szCs w:val="24"/>
        </w:rPr>
      </w:pP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bCs/>
          <w:i/>
          <w:iCs/>
          <w:sz w:val="24"/>
          <w:szCs w:val="24"/>
        </w:rPr>
      </w:pP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bCs/>
          <w:i/>
          <w:iCs/>
          <w:sz w:val="24"/>
          <w:szCs w:val="24"/>
        </w:rPr>
      </w:pP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bCs/>
          <w:i/>
          <w:iCs/>
          <w:sz w:val="24"/>
          <w:szCs w:val="24"/>
        </w:rPr>
      </w:pP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bCs/>
          <w:i/>
          <w:iCs/>
          <w:sz w:val="24"/>
          <w:szCs w:val="24"/>
        </w:rPr>
      </w:pP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bCs/>
          <w:i/>
          <w:iCs/>
          <w:sz w:val="24"/>
          <w:szCs w:val="24"/>
        </w:rPr>
      </w:pPr>
    </w:p>
    <w:p>
      <w:pPr>
        <w:rPr>
          <w:rFonts w:ascii="Times New Roman" w:hAnsi="Times New Roman" w:eastAsia="Times New Roman"/>
          <w:bCs/>
          <w:i/>
          <w:iCs/>
          <w:sz w:val="24"/>
          <w:szCs w:val="24"/>
        </w:rPr>
      </w:pPr>
      <w:r>
        <w:rPr>
          <w:rFonts w:ascii="Times New Roman" w:hAnsi="Times New Roman" w:eastAsia="Times New Roman"/>
          <w:bCs/>
          <w:i/>
          <w:iCs/>
          <w:sz w:val="24"/>
          <w:szCs w:val="24"/>
        </w:rPr>
        <w:br w:type="page"/>
      </w: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 w:eastAsia="Times New Roman"/>
          <w:b/>
          <w:bCs/>
          <w:i/>
          <w:iCs/>
          <w:sz w:val="24"/>
          <w:szCs w:val="24"/>
        </w:rPr>
        <w:t>Общая часть</w:t>
      </w:r>
      <w:r>
        <w:rPr>
          <w:rFonts w:ascii="Times New Roman" w:hAnsi="Times New Roman"/>
          <w:b/>
          <w:i/>
          <w:sz w:val="24"/>
          <w:szCs w:val="24"/>
        </w:rPr>
        <w:tab/>
      </w:r>
    </w:p>
    <w:p>
      <w:pPr>
        <w:pStyle w:val="6"/>
        <w:tabs>
          <w:tab w:val="left" w:pos="426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1. </w:t>
      </w:r>
      <w:r>
        <w:rPr>
          <w:rFonts w:ascii="Times New Roman" w:hAnsi="Times New Roman" w:eastAsia="Times New Roman"/>
          <w:i/>
          <w:sz w:val="24"/>
          <w:szCs w:val="24"/>
          <w:lang w:eastAsia="ru-RU"/>
        </w:rPr>
        <w:t xml:space="preserve">Выберите правильный ответ. </w:t>
      </w:r>
    </w:p>
    <w:p>
      <w:pPr>
        <w:pStyle w:val="6"/>
        <w:tabs>
          <w:tab w:val="left" w:pos="284"/>
        </w:tabs>
        <w:spacing w:after="0" w:line="360" w:lineRule="auto"/>
        <w:ind w:left="0" w:firstLine="425"/>
        <w:jc w:val="both"/>
        <w:rPr>
          <w:rFonts w:ascii="Times New Roman" w:hAnsi="Times New Roman" w:eastAsia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/>
          <w:i/>
          <w:sz w:val="24"/>
          <w:szCs w:val="24"/>
          <w:lang w:eastAsia="ru-RU"/>
        </w:rPr>
        <w:t>Совокупность производственных операций, методов и процессов, применяемых в каком-либо деле, мастерстве и т.п., это:</w:t>
      </w:r>
    </w:p>
    <w:p>
      <w:pPr>
        <w:tabs>
          <w:tab w:val="left" w:pos="284"/>
        </w:tabs>
        <w:spacing w:after="0" w:line="360" w:lineRule="auto"/>
        <w:ind w:firstLine="425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а) искусство;</w:t>
      </w:r>
    </w:p>
    <w:p>
      <w:pPr>
        <w:tabs>
          <w:tab w:val="left" w:pos="284"/>
        </w:tabs>
        <w:spacing w:after="0" w:line="360" w:lineRule="auto"/>
        <w:ind w:firstLine="425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б) технология;</w:t>
      </w:r>
    </w:p>
    <w:p>
      <w:pPr>
        <w:tabs>
          <w:tab w:val="left" w:pos="284"/>
        </w:tabs>
        <w:spacing w:after="0" w:line="360" w:lineRule="auto"/>
        <w:ind w:firstLine="425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в) дизайн;</w:t>
      </w:r>
    </w:p>
    <w:p>
      <w:pPr>
        <w:tabs>
          <w:tab w:val="left" w:pos="284"/>
        </w:tabs>
        <w:spacing w:after="0" w:line="360" w:lineRule="auto"/>
        <w:ind w:firstLine="425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г) наука.</w:t>
      </w:r>
    </w:p>
    <w:p>
      <w:pPr>
        <w:tabs>
          <w:tab w:val="left" w:pos="284"/>
        </w:tabs>
        <w:spacing w:after="0" w:line="360" w:lineRule="auto"/>
        <w:ind w:firstLine="425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Ответ:_________________________________________________________________</w:t>
      </w:r>
    </w:p>
    <w:p>
      <w:pPr>
        <w:tabs>
          <w:tab w:val="left" w:pos="284"/>
        </w:tabs>
        <w:spacing w:after="0" w:line="360" w:lineRule="auto"/>
        <w:ind w:firstLine="425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>
      <w:pPr>
        <w:tabs>
          <w:tab w:val="left" w:pos="284"/>
        </w:tabs>
        <w:spacing w:after="0" w:line="360" w:lineRule="auto"/>
        <w:ind w:firstLine="425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2. Выберите из предложенного списка профессии, связанные с промышленным производством.</w:t>
      </w:r>
    </w:p>
    <w:p>
      <w:pPr>
        <w:tabs>
          <w:tab w:val="left" w:pos="284"/>
        </w:tabs>
        <w:spacing w:after="0" w:line="360" w:lineRule="auto"/>
        <w:ind w:firstLine="425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а) врач;</w:t>
      </w:r>
    </w:p>
    <w:p>
      <w:pPr>
        <w:tabs>
          <w:tab w:val="left" w:pos="284"/>
        </w:tabs>
        <w:spacing w:after="0" w:line="360" w:lineRule="auto"/>
        <w:ind w:firstLine="425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б) продавец;</w:t>
      </w:r>
    </w:p>
    <w:p>
      <w:pPr>
        <w:tabs>
          <w:tab w:val="left" w:pos="284"/>
        </w:tabs>
        <w:spacing w:after="0" w:line="360" w:lineRule="auto"/>
        <w:ind w:firstLine="425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в) робототехник;</w:t>
      </w:r>
    </w:p>
    <w:p>
      <w:pPr>
        <w:tabs>
          <w:tab w:val="left" w:pos="284"/>
        </w:tabs>
        <w:spacing w:after="0" w:line="360" w:lineRule="auto"/>
        <w:ind w:firstLine="425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г) швея;</w:t>
      </w:r>
    </w:p>
    <w:p>
      <w:pPr>
        <w:tabs>
          <w:tab w:val="left" w:pos="284"/>
        </w:tabs>
        <w:spacing w:after="0" w:line="360" w:lineRule="auto"/>
        <w:ind w:firstLine="425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д) электромонтажник.</w:t>
      </w:r>
    </w:p>
    <w:p>
      <w:pPr>
        <w:tabs>
          <w:tab w:val="left" w:pos="284"/>
        </w:tabs>
        <w:spacing w:after="0" w:line="360" w:lineRule="auto"/>
        <w:ind w:firstLine="425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Ответ:_________________________________________________________________</w:t>
      </w:r>
    </w:p>
    <w:p>
      <w:pPr>
        <w:tabs>
          <w:tab w:val="left" w:pos="284"/>
        </w:tabs>
        <w:spacing w:after="0" w:line="360" w:lineRule="auto"/>
        <w:ind w:firstLine="425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>
      <w:pPr>
        <w:tabs>
          <w:tab w:val="left" w:pos="284"/>
        </w:tabs>
        <w:spacing w:after="0" w:line="360" w:lineRule="auto"/>
        <w:ind w:firstLine="425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3. Дополните схему технологического процесса</w:t>
      </w:r>
    </w:p>
    <w:p>
      <w:pPr>
        <w:tabs>
          <w:tab w:val="left" w:pos="284"/>
        </w:tabs>
        <w:spacing w:after="0" w:line="360" w:lineRule="auto"/>
        <w:ind w:firstLine="425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drawing>
          <wp:inline distT="0" distB="0" distL="114300" distR="114300">
            <wp:extent cx="5704205" cy="1546860"/>
            <wp:effectExtent l="0" t="0" r="10795" b="2540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4205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firstLine="425"/>
        <w:jc w:val="both"/>
        <w:rPr>
          <w:rFonts w:ascii="Times New Roman" w:hAnsi="Times New Roman"/>
          <w:i/>
          <w:sz w:val="24"/>
          <w:szCs w:val="24"/>
        </w:rPr>
      </w:pPr>
    </w:p>
    <w:p>
      <w:pPr>
        <w:spacing w:after="0" w:line="360" w:lineRule="auto"/>
        <w:ind w:firstLine="425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4. Ответ на вопрос впишите в пустые клетки.</w:t>
      </w:r>
    </w:p>
    <w:p>
      <w:pPr>
        <w:spacing w:after="0" w:line="360" w:lineRule="auto"/>
        <w:ind w:firstLine="425"/>
        <w:jc w:val="both"/>
        <w:rPr>
          <w:rFonts w:ascii="Times New Roman" w:hAnsi="Times New Roman"/>
          <w:i/>
          <w:sz w:val="24"/>
          <w:szCs w:val="24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1560830</wp:posOffset>
            </wp:positionH>
            <wp:positionV relativeFrom="paragraph">
              <wp:posOffset>518160</wp:posOffset>
            </wp:positionV>
            <wp:extent cx="1862455" cy="508000"/>
            <wp:effectExtent l="0" t="0" r="4445" b="0"/>
            <wp:wrapTight wrapText="bothSides">
              <wp:wrapPolygon>
                <wp:start x="-110" y="0"/>
                <wp:lineTo x="-110" y="21192"/>
                <wp:lineTo x="21600" y="21192"/>
                <wp:lineTo x="21600" y="0"/>
                <wp:lineTo x="-110" y="0"/>
              </wp:wrapPolygon>
            </wp:wrapTight>
            <wp:docPr id="1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62455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24"/>
          <w:szCs w:val="24"/>
        </w:rPr>
        <w:t>Как называется художественное конструирование предметов быта, интерьеров, промышленных изделий и т.д.</w:t>
      </w:r>
    </w:p>
    <w:p>
      <w:pPr>
        <w:spacing w:after="0" w:line="360" w:lineRule="auto"/>
        <w:ind w:firstLine="425"/>
        <w:jc w:val="both"/>
        <w:rPr>
          <w:rFonts w:ascii="Times New Roman" w:hAnsi="Times New Roman"/>
          <w:i/>
          <w:sz w:val="24"/>
          <w:szCs w:val="24"/>
        </w:rPr>
      </w:pPr>
    </w:p>
    <w:p>
      <w:pPr>
        <w:spacing w:after="0" w:line="360" w:lineRule="auto"/>
        <w:ind w:firstLine="425"/>
        <w:jc w:val="both"/>
        <w:rPr>
          <w:rFonts w:ascii="Times New Roman" w:hAnsi="Times New Roman"/>
          <w:i/>
          <w:sz w:val="24"/>
          <w:szCs w:val="24"/>
        </w:rPr>
      </w:pPr>
    </w:p>
    <w:p>
      <w:pPr>
        <w:spacing w:after="0" w:line="360" w:lineRule="auto"/>
        <w:ind w:firstLine="425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5. Выберите из предложенного списка профессии, относящиеся к системе «человек – знаковая система »: штурман, фрезеровщик, переводчик, учитель, радист.</w:t>
      </w:r>
    </w:p>
    <w:p>
      <w:pPr>
        <w:spacing w:after="0" w:line="360" w:lineRule="auto"/>
        <w:ind w:firstLine="425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Ответ: _________________________________________________________</w:t>
      </w:r>
      <w:r>
        <w:rPr>
          <w:rFonts w:ascii="Times New Roman" w:hAnsi="Times New Roman"/>
          <w:i/>
          <w:sz w:val="24"/>
          <w:szCs w:val="24"/>
        </w:rPr>
        <w:br w:type="page"/>
      </w:r>
    </w:p>
    <w:p>
      <w:pPr>
        <w:spacing w:after="0" w:line="360" w:lineRule="auto"/>
        <w:ind w:firstLine="425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Специальная часть</w:t>
      </w:r>
    </w:p>
    <w:p>
      <w:pPr>
        <w:widowControl w:val="0"/>
        <w:spacing w:after="0" w:line="264" w:lineRule="auto"/>
        <w:jc w:val="center"/>
        <w:rPr>
          <w:rFonts w:ascii="Times New Roman" w:hAnsi="Times New Roman" w:eastAsia="Calibri" w:cs="Times New Roman"/>
          <w:b/>
          <w:kern w:val="2"/>
          <w:sz w:val="24"/>
          <w:szCs w:val="24"/>
          <w:lang w:eastAsia="zh-CN"/>
        </w:rPr>
      </w:pPr>
    </w:p>
    <w:p>
      <w:pPr>
        <w:widowControl w:val="0"/>
        <w:tabs>
          <w:tab w:val="left" w:pos="709"/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eastAsia="Calibri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b/>
          <w:kern w:val="2"/>
          <w:sz w:val="24"/>
          <w:szCs w:val="24"/>
          <w:lang w:eastAsia="zh-CN"/>
        </w:rPr>
        <w:t>вопросы типа «Верно/Неверно»: участник должен оценить справедливость приведенного высказывания.</w:t>
      </w:r>
    </w:p>
    <w:p>
      <w:pPr>
        <w:widowControl w:val="0"/>
        <w:numPr>
          <w:ilvl w:val="0"/>
          <w:numId w:val="1"/>
        </w:numPr>
        <w:tabs>
          <w:tab w:val="left" w:pos="709"/>
          <w:tab w:val="left" w:pos="851"/>
          <w:tab w:val="left" w:pos="1080"/>
          <w:tab w:val="left" w:pos="2552"/>
        </w:tabs>
        <w:spacing w:after="0" w:line="240" w:lineRule="auto"/>
        <w:rPr>
          <w:rFonts w:ascii="Times New Roman" w:hAnsi="Times New Roman" w:eastAsia="Times New Roman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kern w:val="2"/>
          <w:sz w:val="24"/>
          <w:szCs w:val="24"/>
          <w:lang w:val="en-US" w:eastAsia="ru-RU"/>
        </w:rPr>
        <w:t>Верны ли следующие утверждения?</w:t>
      </w:r>
    </w:p>
    <w:tbl>
      <w:tblPr>
        <w:tblStyle w:val="3"/>
        <w:tblW w:w="72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4"/>
        <w:gridCol w:w="716"/>
        <w:gridCol w:w="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44" w:type="dxa"/>
            <w:shd w:val="clear" w:color="auto" w:fill="auto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kern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kern w:val="2"/>
                <w:sz w:val="24"/>
                <w:szCs w:val="24"/>
                <w:lang w:val="en-US" w:eastAsia="ru-RU"/>
              </w:rPr>
              <w:t>Утверждение</w:t>
            </w:r>
          </w:p>
        </w:tc>
        <w:tc>
          <w:tcPr>
            <w:tcW w:w="716" w:type="dxa"/>
            <w:shd w:val="clear" w:color="auto" w:fill="auto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kern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kern w:val="2"/>
                <w:sz w:val="24"/>
                <w:szCs w:val="24"/>
                <w:lang w:val="en-US" w:eastAsia="ru-RU"/>
              </w:rPr>
              <w:t>Да</w:t>
            </w:r>
          </w:p>
        </w:tc>
        <w:tc>
          <w:tcPr>
            <w:tcW w:w="693" w:type="dxa"/>
            <w:shd w:val="clear" w:color="auto" w:fill="auto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kern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kern w:val="2"/>
                <w:sz w:val="24"/>
                <w:szCs w:val="24"/>
                <w:lang w:val="en-US" w:eastAsia="ru-RU"/>
              </w:rPr>
              <w:t>Нет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44" w:type="dxa"/>
            <w:shd w:val="clear" w:color="auto" w:fill="auto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eastAsia="zh-CN"/>
              </w:rPr>
              <w:t>Техническую систему, в которой имеется хотя бы три необходимые части: двигатель, трансмиссия, рабочий орган, уже можно назвать машиной</w:t>
            </w:r>
          </w:p>
        </w:tc>
        <w:tc>
          <w:tcPr>
            <w:tcW w:w="716" w:type="dxa"/>
            <w:shd w:val="clear" w:color="auto" w:fill="auto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shd w:val="clear" w:color="auto" w:fill="auto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44" w:type="dxa"/>
            <w:shd w:val="clear" w:color="auto" w:fill="auto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eastAsia="zh-CN"/>
              </w:rPr>
              <w:t>Техносферу составляет всё, что создано трудом людей</w:t>
            </w:r>
          </w:p>
        </w:tc>
        <w:tc>
          <w:tcPr>
            <w:tcW w:w="716" w:type="dxa"/>
            <w:shd w:val="clear" w:color="auto" w:fill="auto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shd w:val="clear" w:color="auto" w:fill="auto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44" w:type="dxa"/>
            <w:shd w:val="clear" w:color="auto" w:fill="auto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eastAsia="zh-CN"/>
              </w:rPr>
              <w:t>Технология – это способы и соответствующие им средства труда, которыми, воздействуя на предмет труда, получают желаемый результат, называемый продуктом труда</w:t>
            </w:r>
          </w:p>
        </w:tc>
        <w:tc>
          <w:tcPr>
            <w:tcW w:w="716" w:type="dxa"/>
            <w:shd w:val="clear" w:color="auto" w:fill="auto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shd w:val="clear" w:color="auto" w:fill="auto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</w:tbl>
    <w:p>
      <w:pPr>
        <w:widowControl w:val="0"/>
        <w:tabs>
          <w:tab w:val="left" w:pos="709"/>
          <w:tab w:val="left" w:pos="851"/>
          <w:tab w:val="left" w:pos="1080"/>
          <w:tab w:val="left" w:pos="2552"/>
        </w:tabs>
        <w:spacing w:after="0" w:line="240" w:lineRule="auto"/>
        <w:ind w:left="709"/>
        <w:rPr>
          <w:rFonts w:ascii="Times New Roman" w:hAnsi="Times New Roman" w:eastAsia="Times New Roman" w:cs="Times New Roman"/>
          <w:b/>
          <w:kern w:val="2"/>
          <w:sz w:val="24"/>
          <w:szCs w:val="24"/>
          <w:lang w:eastAsia="ru-RU"/>
        </w:rPr>
      </w:pPr>
    </w:p>
    <w:p>
      <w:pPr>
        <w:widowControl w:val="0"/>
        <w:numPr>
          <w:ilvl w:val="0"/>
          <w:numId w:val="1"/>
        </w:numPr>
        <w:tabs>
          <w:tab w:val="left" w:pos="709"/>
          <w:tab w:val="left" w:pos="851"/>
          <w:tab w:val="left" w:pos="1080"/>
          <w:tab w:val="left" w:pos="2552"/>
        </w:tabs>
        <w:spacing w:after="0" w:line="240" w:lineRule="auto"/>
        <w:rPr>
          <w:rFonts w:ascii="Times New Roman" w:hAnsi="Times New Roman" w:eastAsia="Times New Roman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kern w:val="2"/>
          <w:sz w:val="24"/>
          <w:szCs w:val="24"/>
          <w:lang w:val="en-US" w:eastAsia="ru-RU"/>
        </w:rPr>
        <w:t>Верны ли следующие утверждения?</w:t>
      </w:r>
    </w:p>
    <w:tbl>
      <w:tblPr>
        <w:tblStyle w:val="3"/>
        <w:tblW w:w="72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1"/>
        <w:gridCol w:w="723"/>
        <w:gridCol w:w="7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11" w:type="dxa"/>
            <w:shd w:val="clear" w:color="auto" w:fill="auto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kern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kern w:val="2"/>
                <w:sz w:val="24"/>
                <w:szCs w:val="24"/>
                <w:lang w:val="en-US" w:eastAsia="ru-RU"/>
              </w:rPr>
              <w:t>Утверждение</w:t>
            </w:r>
          </w:p>
        </w:tc>
        <w:tc>
          <w:tcPr>
            <w:tcW w:w="723" w:type="dxa"/>
            <w:shd w:val="clear" w:color="auto" w:fill="auto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kern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kern w:val="2"/>
                <w:sz w:val="24"/>
                <w:szCs w:val="24"/>
                <w:lang w:val="en-US" w:eastAsia="ru-RU"/>
              </w:rPr>
              <w:t>Да</w:t>
            </w:r>
          </w:p>
        </w:tc>
        <w:tc>
          <w:tcPr>
            <w:tcW w:w="724" w:type="dxa"/>
            <w:shd w:val="clear" w:color="auto" w:fill="auto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kern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kern w:val="2"/>
                <w:sz w:val="24"/>
                <w:szCs w:val="24"/>
                <w:lang w:val="en-US" w:eastAsia="ru-RU"/>
              </w:rPr>
              <w:t>Нет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11" w:type="dxa"/>
            <w:shd w:val="clear" w:color="auto" w:fill="auto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eastAsia="zh-CN"/>
              </w:rPr>
              <w:t>Стали (как углеродистые, так и легированные) по назначению делятся на конструкционные и инструментальные.</w:t>
            </w:r>
          </w:p>
        </w:tc>
        <w:tc>
          <w:tcPr>
            <w:tcW w:w="723" w:type="dxa"/>
            <w:shd w:val="clear" w:color="auto" w:fill="auto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shd w:val="clear" w:color="auto" w:fill="auto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11" w:type="dxa"/>
            <w:shd w:val="clear" w:color="auto" w:fill="auto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</w:rPr>
              <w:t>2. К</w:t>
            </w:r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eastAsia="zh-CN"/>
              </w:rPr>
              <w:t>онструкционные стали различают обычного качества и качественные, а инструментальные – качественные и высококачественные</w:t>
            </w:r>
          </w:p>
        </w:tc>
        <w:tc>
          <w:tcPr>
            <w:tcW w:w="723" w:type="dxa"/>
            <w:shd w:val="clear" w:color="auto" w:fill="auto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shd w:val="clear" w:color="auto" w:fill="auto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</w:tbl>
    <w:p>
      <w:pPr>
        <w:widowControl w:val="0"/>
        <w:spacing w:after="0" w:line="264" w:lineRule="auto"/>
        <w:ind w:left="720"/>
        <w:rPr>
          <w:rFonts w:ascii="Times New Roman" w:hAnsi="Times New Roman" w:eastAsia="Calibri" w:cs="Times New Roman"/>
          <w:b/>
          <w:kern w:val="2"/>
          <w:sz w:val="24"/>
          <w:szCs w:val="24"/>
          <w:lang w:eastAsia="zh-CN"/>
        </w:rPr>
      </w:pPr>
    </w:p>
    <w:p>
      <w:pPr>
        <w:widowControl w:val="0"/>
        <w:tabs>
          <w:tab w:val="left" w:pos="709"/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eastAsia="SimSun" w:cs="Times New Roman"/>
          <w:b/>
          <w:kern w:val="2"/>
          <w:sz w:val="24"/>
          <w:szCs w:val="24"/>
          <w:lang w:eastAsia="zh-CN"/>
        </w:rPr>
      </w:pPr>
    </w:p>
    <w:p>
      <w:pPr>
        <w:widowControl w:val="0"/>
        <w:tabs>
          <w:tab w:val="left" w:pos="709"/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eastAsia="Calibri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b/>
          <w:kern w:val="2"/>
          <w:sz w:val="24"/>
          <w:szCs w:val="24"/>
          <w:lang w:eastAsia="zh-CN"/>
        </w:rPr>
        <w:t>вопросы с открытым ответом: участник должен привести ответ на вопрос или задачу без объяснения и решения.</w:t>
      </w:r>
    </w:p>
    <w:p>
      <w:pPr>
        <w:widowControl w:val="0"/>
        <w:spacing w:after="0" w:line="264" w:lineRule="auto"/>
        <w:jc w:val="center"/>
        <w:rPr>
          <w:rFonts w:ascii="Times New Roman" w:hAnsi="Times New Roman" w:eastAsia="Calibri" w:cs="Times New Roman"/>
          <w:b/>
          <w:kern w:val="2"/>
          <w:sz w:val="24"/>
          <w:szCs w:val="24"/>
          <w:lang w:eastAsia="zh-CN"/>
        </w:rPr>
      </w:pPr>
    </w:p>
    <w:p>
      <w:pPr>
        <w:widowControl w:val="0"/>
        <w:numPr>
          <w:ilvl w:val="0"/>
          <w:numId w:val="1"/>
        </w:numPr>
        <w:spacing w:after="0" w:line="264" w:lineRule="auto"/>
        <w:rPr>
          <w:rFonts w:ascii="Times New Roman" w:hAnsi="Times New Roman" w:eastAsia="Calibri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kern w:val="2"/>
          <w:sz w:val="24"/>
          <w:szCs w:val="24"/>
          <w:lang w:eastAsia="ru-RU"/>
        </w:rPr>
        <w:t>Вставьте пропущенные слова:</w:t>
      </w:r>
      <w:r>
        <w:rPr>
          <w:rFonts w:ascii="Times New Roman" w:hAnsi="Times New Roman" w:eastAsia="SimSun" w:cs="Times New Roman"/>
          <w:b/>
          <w:kern w:val="2"/>
          <w:sz w:val="24"/>
          <w:szCs w:val="24"/>
          <w:lang w:eastAsia="zh-CN"/>
        </w:rPr>
        <w:t xml:space="preserve"> </w:t>
      </w:r>
    </w:p>
    <w:p>
      <w:pPr>
        <w:widowControl w:val="0"/>
        <w:spacing w:after="0" w:line="264" w:lineRule="auto"/>
        <w:ind w:left="720"/>
        <w:rPr>
          <w:rFonts w:ascii="Times New Roman" w:hAnsi="Times New Roman" w:eastAsia="Calibri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kern w:val="2"/>
          <w:sz w:val="24"/>
          <w:szCs w:val="24"/>
          <w:lang w:eastAsia="ru-RU"/>
        </w:rPr>
        <w:t>Проволоку толщиной менее 5 мм получают методом ___________________, а проволоку толщиной более 5 мм получают ____________________.</w:t>
      </w:r>
    </w:p>
    <w:p>
      <w:pPr>
        <w:widowControl w:val="0"/>
        <w:spacing w:after="0" w:line="264" w:lineRule="auto"/>
        <w:ind w:left="720"/>
        <w:rPr>
          <w:rFonts w:ascii="Times New Roman" w:hAnsi="Times New Roman" w:eastAsia="Calibri" w:cs="Times New Roman"/>
          <w:b/>
          <w:kern w:val="2"/>
          <w:sz w:val="24"/>
          <w:szCs w:val="24"/>
          <w:lang w:eastAsia="zh-CN"/>
        </w:rPr>
      </w:pPr>
    </w:p>
    <w:p>
      <w:pPr>
        <w:widowControl w:val="0"/>
        <w:numPr>
          <w:ilvl w:val="0"/>
          <w:numId w:val="1"/>
        </w:numPr>
        <w:spacing w:after="0" w:line="264" w:lineRule="auto"/>
        <w:rPr>
          <w:rFonts w:ascii="Times New Roman" w:hAnsi="Times New Roman" w:eastAsia="Calibri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b/>
          <w:kern w:val="2"/>
          <w:sz w:val="24"/>
          <w:szCs w:val="24"/>
          <w:lang w:eastAsia="zh-CN"/>
        </w:rPr>
        <w:t>Вставьте пропущенные слова. Тонколистовая сталь в зависимости от толщины делится на кровельную сталь (0,5-0,8 мм), ________ (0,2-0,5 мм), и фольгу (тоньше 0,2 мм). Толстолистовой прокат – листовая сталь толщиной _______.</w:t>
      </w:r>
    </w:p>
    <w:p>
      <w:pPr>
        <w:widowControl w:val="0"/>
        <w:spacing w:after="0" w:line="264" w:lineRule="auto"/>
        <w:ind w:left="720"/>
        <w:rPr>
          <w:rFonts w:ascii="Times New Roman" w:hAnsi="Times New Roman" w:eastAsia="Calibri" w:cs="Times New Roman"/>
          <w:b/>
          <w:kern w:val="2"/>
          <w:sz w:val="24"/>
          <w:szCs w:val="24"/>
          <w:lang w:eastAsia="zh-CN"/>
        </w:rPr>
      </w:pPr>
    </w:p>
    <w:p>
      <w:pPr>
        <w:widowControl w:val="0"/>
        <w:spacing w:after="0" w:line="264" w:lineRule="auto"/>
        <w:ind w:left="720"/>
        <w:rPr>
          <w:rFonts w:ascii="Times New Roman" w:hAnsi="Times New Roman" w:eastAsia="Calibri" w:cs="Times New Roman"/>
          <w:b/>
          <w:kern w:val="2"/>
          <w:sz w:val="24"/>
          <w:szCs w:val="24"/>
          <w:lang w:eastAsia="zh-CN"/>
        </w:rPr>
      </w:pPr>
    </w:p>
    <w:p>
      <w:pPr>
        <w:widowControl w:val="0"/>
        <w:numPr>
          <w:ilvl w:val="0"/>
          <w:numId w:val="1"/>
        </w:numPr>
        <w:spacing w:after="0" w:line="264" w:lineRule="auto"/>
        <w:rPr>
          <w:rFonts w:ascii="Times New Roman" w:hAnsi="Times New Roman" w:eastAsia="Calibri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b/>
          <w:kern w:val="2"/>
          <w:sz w:val="24"/>
          <w:szCs w:val="24"/>
          <w:lang w:eastAsia="zh-CN"/>
        </w:rPr>
        <w:t>В настольных сверлильных станках частота вращения шпинделя изменяется посредством перестановки приводного ремня на другие ступени ведущего и ведомого шкивов. Вверх или вниз надо переставить ремень, чтобы увеличить число оборотов шпинделя?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0" distR="0">
            <wp:extent cx="1654175" cy="932815"/>
            <wp:effectExtent l="0" t="0" r="9525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9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widowControl w:val="0"/>
        <w:spacing w:after="0" w:line="264" w:lineRule="auto"/>
        <w:rPr>
          <w:rFonts w:ascii="Times New Roman" w:hAnsi="Times New Roman" w:eastAsia="Calibri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b/>
          <w:i/>
          <w:kern w:val="2"/>
          <w:sz w:val="24"/>
          <w:szCs w:val="24"/>
          <w:lang w:eastAsia="zh-CN"/>
        </w:rPr>
        <w:t xml:space="preserve">Ответ: </w:t>
      </w:r>
      <w:r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______________________________________________________________________________.</w:t>
      </w:r>
    </w:p>
    <w:p>
      <w:pPr>
        <w:widowControl w:val="0"/>
        <w:spacing w:after="0" w:line="264" w:lineRule="auto"/>
        <w:ind w:left="720"/>
        <w:rPr>
          <w:rFonts w:ascii="Times New Roman" w:hAnsi="Times New Roman" w:eastAsia="SimSun" w:cs="Times New Roman"/>
          <w:kern w:val="2"/>
          <w:sz w:val="24"/>
          <w:szCs w:val="24"/>
          <w:lang w:eastAsia="ru-RU"/>
        </w:rPr>
      </w:pPr>
    </w:p>
    <w:p>
      <w:pPr>
        <w:widowControl w:val="0"/>
        <w:numPr>
          <w:ilvl w:val="0"/>
          <w:numId w:val="1"/>
        </w:numPr>
        <w:spacing w:after="0" w:line="264" w:lineRule="auto"/>
        <w:rPr>
          <w:rFonts w:ascii="Times New Roman" w:hAnsi="Times New Roman" w:eastAsia="Calibri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b/>
          <w:kern w:val="2"/>
          <w:sz w:val="24"/>
          <w:szCs w:val="24"/>
          <w:lang w:eastAsia="zh-CN"/>
        </w:rPr>
        <w:t>На каком рисунке изображено правильное закрепление пилки в лобзике? Ответьте также, на каком рисунке изображено правильное закрепление полотна в ножовке:</w:t>
      </w:r>
      <w:r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</w:t>
      </w:r>
    </w:p>
    <w:p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0" distR="0">
            <wp:extent cx="2661920" cy="1710690"/>
            <wp:effectExtent l="0" t="0" r="508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1920" cy="171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spacing w:after="0" w:line="264" w:lineRule="auto"/>
        <w:rPr>
          <w:rFonts w:ascii="Times New Roman" w:hAnsi="Times New Roman" w:eastAsia="SimSun" w:cs="Times New Roman"/>
          <w:b/>
          <w:bCs/>
          <w:i/>
          <w:iCs/>
          <w:kern w:val="2"/>
          <w:sz w:val="24"/>
          <w:szCs w:val="24"/>
          <w:lang w:eastAsia="zh-CN"/>
        </w:rPr>
      </w:pPr>
    </w:p>
    <w:p>
      <w:pPr>
        <w:widowControl w:val="0"/>
        <w:spacing w:after="0" w:line="264" w:lineRule="auto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kern w:val="2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2917825</wp:posOffset>
            </wp:positionH>
            <wp:positionV relativeFrom="paragraph">
              <wp:posOffset>-1427480</wp:posOffset>
            </wp:positionV>
            <wp:extent cx="1630045" cy="1143000"/>
            <wp:effectExtent l="0" t="0" r="8255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004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SimSun" w:cs="Times New Roman"/>
          <w:b/>
          <w:i/>
          <w:kern w:val="2"/>
          <w:sz w:val="24"/>
          <w:szCs w:val="24"/>
          <w:lang w:eastAsia="zh-CN"/>
        </w:rPr>
        <w:t>Ответ: в лобзике…</w:t>
      </w:r>
      <w:r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___________________________________________________________.</w:t>
      </w:r>
    </w:p>
    <w:p>
      <w:pPr>
        <w:widowControl w:val="0"/>
        <w:spacing w:after="0" w:line="264" w:lineRule="auto"/>
        <w:rPr>
          <w:rFonts w:ascii="Times New Roman" w:hAnsi="Times New Roman" w:eastAsia="Calibri" w:cs="Times New Roman"/>
          <w:b/>
          <w:kern w:val="2"/>
          <w:sz w:val="24"/>
          <w:szCs w:val="24"/>
          <w:lang w:eastAsia="zh-CN"/>
        </w:rPr>
      </w:pPr>
    </w:p>
    <w:p>
      <w:pPr>
        <w:widowControl w:val="0"/>
        <w:spacing w:after="0" w:line="264" w:lineRule="auto"/>
        <w:rPr>
          <w:rFonts w:ascii="Times New Roman" w:hAnsi="Times New Roman" w:eastAsia="Calibri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b/>
          <w:i/>
          <w:kern w:val="2"/>
          <w:sz w:val="24"/>
          <w:szCs w:val="24"/>
          <w:lang w:eastAsia="zh-CN"/>
        </w:rPr>
        <w:t xml:space="preserve"> в ножовке…</w:t>
      </w:r>
      <w:r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_________________________________________________________________.</w:t>
      </w:r>
    </w:p>
    <w:p>
      <w:pPr>
        <w:widowControl w:val="0"/>
        <w:spacing w:after="0" w:line="264" w:lineRule="auto"/>
        <w:ind w:left="720"/>
        <w:rPr>
          <w:rFonts w:ascii="Times New Roman" w:hAnsi="Times New Roman" w:eastAsia="Calibri" w:cs="Times New Roman"/>
          <w:b/>
          <w:kern w:val="2"/>
          <w:sz w:val="24"/>
          <w:szCs w:val="24"/>
          <w:lang w:eastAsia="zh-CN"/>
        </w:rPr>
      </w:pPr>
    </w:p>
    <w:p>
      <w:pPr>
        <w:widowControl w:val="0"/>
        <w:tabs>
          <w:tab w:val="left" w:pos="709"/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eastAsia="SimSun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b/>
          <w:kern w:val="2"/>
          <w:sz w:val="24"/>
          <w:szCs w:val="24"/>
          <w:lang w:eastAsia="zh-CN"/>
        </w:rPr>
        <w:t>задания без готового ответа, или задание открытой формы: участник вписывает ответ самостоятельно в отведенном для этого месте.</w:t>
      </w:r>
    </w:p>
    <w:p>
      <w:pPr>
        <w:widowControl w:val="0"/>
        <w:tabs>
          <w:tab w:val="left" w:pos="709"/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eastAsia="Calibri" w:cs="Times New Roman"/>
          <w:b/>
          <w:kern w:val="2"/>
          <w:sz w:val="24"/>
          <w:szCs w:val="24"/>
          <w:lang w:eastAsia="zh-CN"/>
        </w:rPr>
      </w:pPr>
    </w:p>
    <w:p>
      <w:pPr>
        <w:widowControl w:val="0"/>
        <w:numPr>
          <w:ilvl w:val="0"/>
          <w:numId w:val="1"/>
        </w:numPr>
        <w:spacing w:after="0" w:line="264" w:lineRule="auto"/>
        <w:rPr>
          <w:rFonts w:ascii="Times New Roman" w:hAnsi="Times New Roman" w:eastAsia="Calibri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b/>
          <w:kern w:val="2"/>
          <w:sz w:val="24"/>
          <w:szCs w:val="24"/>
          <w:lang w:eastAsia="zh-CN"/>
        </w:rPr>
        <w:t>Напишите в чем суть конструкторско-технологической задачи (КТЗ) на моделирование и КТЗ на конструирование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Ответ: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- Моделирование ________________________________________________________________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________________________________________________________________________________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- Конструирование ______________________________________________________________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________________________________________________________________________________</w:t>
      </w:r>
    </w:p>
    <w:p>
      <w:pPr>
        <w:widowControl w:val="0"/>
        <w:spacing w:after="0" w:line="264" w:lineRule="auto"/>
        <w:ind w:left="720"/>
        <w:rPr>
          <w:rFonts w:ascii="Times New Roman" w:hAnsi="Times New Roman" w:eastAsia="Calibri" w:cs="Times New Roman"/>
          <w:b/>
          <w:kern w:val="2"/>
          <w:lang w:eastAsia="zh-CN"/>
        </w:rPr>
      </w:pPr>
    </w:p>
    <w:p>
      <w:pPr>
        <w:widowControl w:val="0"/>
        <w:numPr>
          <w:ilvl w:val="0"/>
          <w:numId w:val="1"/>
        </w:numPr>
        <w:spacing w:after="0" w:line="264" w:lineRule="auto"/>
        <w:rPr>
          <w:rFonts w:ascii="Times New Roman" w:hAnsi="Times New Roman" w:eastAsia="Calibri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b/>
          <w:kern w:val="2"/>
          <w:sz w:val="24"/>
          <w:szCs w:val="24"/>
          <w:lang w:eastAsia="zh-CN"/>
        </w:rPr>
        <w:t>Напишите, как проверить прямой угол в самодельном столярном угольнике при помощи линейки?</w:t>
      </w:r>
    </w:p>
    <w:p>
      <w:pPr>
        <w:widowControl w:val="0"/>
        <w:spacing w:after="0" w:line="264" w:lineRule="auto"/>
        <w:ind w:left="709"/>
        <w:rPr>
          <w:rFonts w:ascii="Times New Roman" w:hAnsi="Times New Roman" w:eastAsia="SimSun" w:cs="Times New Roman"/>
          <w:b/>
          <w:i/>
          <w:kern w:val="2"/>
          <w:sz w:val="24"/>
          <w:szCs w:val="24"/>
          <w:lang w:eastAsia="zh-CN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Ответ: ______________________________________________________________________________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______________________________________________________________________________</w:t>
      </w: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>
      <w:pPr>
        <w:widowControl w:val="0"/>
        <w:spacing w:after="0" w:line="264" w:lineRule="auto"/>
        <w:ind w:left="720"/>
        <w:rPr>
          <w:rFonts w:ascii="Times New Roman" w:hAnsi="Times New Roman" w:eastAsia="Calibri" w:cs="Times New Roman"/>
          <w:b/>
          <w:kern w:val="2"/>
          <w:sz w:val="24"/>
          <w:szCs w:val="24"/>
          <w:lang w:eastAsia="zh-CN"/>
        </w:rPr>
      </w:pPr>
    </w:p>
    <w:p>
      <w:pPr>
        <w:widowControl w:val="0"/>
        <w:numPr>
          <w:ilvl w:val="0"/>
          <w:numId w:val="1"/>
        </w:numPr>
        <w:spacing w:after="0" w:line="264" w:lineRule="auto"/>
        <w:rPr>
          <w:rFonts w:ascii="Times New Roman" w:hAnsi="Times New Roman" w:eastAsia="Calibri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b/>
          <w:kern w:val="2"/>
          <w:sz w:val="24"/>
          <w:szCs w:val="24"/>
          <w:lang w:eastAsia="zh-CN"/>
        </w:rPr>
        <w:t>Напишите, каких наименьших размеров должна быть листовая заготовка, чтобы из нее можно было нарезать шесть квадратов размером 50×50 мм?</w:t>
      </w:r>
    </w:p>
    <w:p>
      <w:pPr>
        <w:widowControl w:val="0"/>
        <w:spacing w:after="0" w:line="240" w:lineRule="auto"/>
        <w:ind w:left="709"/>
        <w:jc w:val="both"/>
        <w:rPr>
          <w:rFonts w:ascii="Times New Roman" w:hAnsi="Times New Roman" w:eastAsia="SimSun" w:cs="Times New Roman"/>
          <w:b/>
          <w:i/>
          <w:kern w:val="2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Ответ: ______________________________________________________________________________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________________________________________________________________________________</w:t>
      </w:r>
    </w:p>
    <w:p>
      <w:pPr>
        <w:widowControl w:val="0"/>
        <w:spacing w:after="0" w:line="264" w:lineRule="auto"/>
        <w:ind w:left="720"/>
        <w:rPr>
          <w:rFonts w:ascii="Times New Roman" w:hAnsi="Times New Roman" w:eastAsia="Calibri" w:cs="Times New Roman"/>
          <w:b/>
          <w:kern w:val="2"/>
          <w:sz w:val="24"/>
          <w:szCs w:val="24"/>
          <w:lang w:eastAsia="zh-CN"/>
        </w:rPr>
      </w:pPr>
    </w:p>
    <w:p>
      <w:pPr>
        <w:widowControl w:val="0"/>
        <w:numPr>
          <w:ilvl w:val="0"/>
          <w:numId w:val="1"/>
        </w:numPr>
        <w:spacing w:after="0" w:line="264" w:lineRule="auto"/>
        <w:rPr>
          <w:rFonts w:ascii="Times New Roman" w:hAnsi="Times New Roman" w:eastAsia="Calibri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b/>
          <w:kern w:val="2"/>
          <w:sz w:val="24"/>
          <w:szCs w:val="24"/>
          <w:lang w:eastAsia="zh-CN"/>
        </w:rPr>
        <w:t>Ведущая звездочка цепной передачи мотоцикла имеет 12 зубьев, а ведомая – 36. Определите передаточное число и частоту вращения заднего колеса, если частота вращения ведущей звездочки 1200 мин</w:t>
      </w:r>
      <w:r>
        <w:rPr>
          <w:rFonts w:ascii="Times New Roman" w:hAnsi="Times New Roman" w:eastAsia="SimSun" w:cs="Times New Roman"/>
          <w:b/>
          <w:kern w:val="2"/>
          <w:sz w:val="24"/>
          <w:szCs w:val="24"/>
          <w:vertAlign w:val="superscript"/>
          <w:lang w:eastAsia="zh-CN"/>
        </w:rPr>
        <w:t>-1</w:t>
      </w:r>
      <w:r>
        <w:rPr>
          <w:rFonts w:ascii="Times New Roman" w:hAnsi="Times New Roman" w:eastAsia="SimSun" w:cs="Times New Roman"/>
          <w:b/>
          <w:kern w:val="2"/>
          <w:sz w:val="24"/>
          <w:szCs w:val="24"/>
          <w:lang w:eastAsia="zh-CN"/>
        </w:rPr>
        <w:t>?</w:t>
      </w:r>
    </w:p>
    <w:p>
      <w:pPr>
        <w:widowControl w:val="0"/>
        <w:spacing w:after="0" w:line="264" w:lineRule="auto"/>
        <w:ind w:left="720"/>
        <w:rPr>
          <w:rFonts w:ascii="Times New Roman" w:hAnsi="Times New Roman" w:eastAsia="Calibri" w:cs="Times New Roman"/>
          <w:b/>
          <w:kern w:val="2"/>
          <w:sz w:val="24"/>
          <w:szCs w:val="24"/>
          <w:lang w:eastAsia="zh-CN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Ответ: __________________________________________________________________________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________________________________________________________________________________</w:t>
      </w: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>
      <w:pPr>
        <w:widowControl w:val="0"/>
        <w:numPr>
          <w:ilvl w:val="0"/>
          <w:numId w:val="1"/>
        </w:numPr>
        <w:spacing w:after="0" w:line="264" w:lineRule="auto"/>
        <w:rPr>
          <w:rFonts w:ascii="Times New Roman" w:hAnsi="Times New Roman" w:eastAsia="Calibri" w:cs="Times New Roman"/>
          <w:b/>
          <w:kern w:val="2"/>
          <w:lang w:eastAsia="zh-CN"/>
        </w:rPr>
      </w:pPr>
      <w:r>
        <w:rPr>
          <w:rFonts w:ascii="Times New Roman" w:hAnsi="Times New Roman" w:eastAsia="SimSun" w:cs="Times New Roman"/>
          <w:b/>
          <w:kern w:val="2"/>
          <w:sz w:val="24"/>
          <w:szCs w:val="24"/>
          <w:lang w:eastAsia="zh-CN"/>
        </w:rPr>
        <w:t xml:space="preserve">Ответьте на вопрос: Почему труба сливной раковины на кухне присоединяется к вертикальному стояку через изогнутую </w:t>
      </w:r>
      <w:r>
        <w:rPr>
          <w:rFonts w:ascii="Times New Roman" w:hAnsi="Times New Roman" w:eastAsia="SimSun" w:cs="Times New Roman"/>
          <w:b/>
          <w:kern w:val="2"/>
          <w:sz w:val="24"/>
          <w:szCs w:val="24"/>
          <w:lang w:val="en-US" w:eastAsia="zh-CN"/>
        </w:rPr>
        <w:t>(сифонн</w:t>
      </w:r>
      <w:r>
        <w:rPr>
          <w:rFonts w:ascii="Times New Roman" w:hAnsi="Times New Roman" w:eastAsia="SimSun" w:cs="Times New Roman"/>
          <w:b/>
          <w:kern w:val="2"/>
          <w:sz w:val="24"/>
          <w:szCs w:val="24"/>
          <w:lang w:eastAsia="zh-CN"/>
        </w:rPr>
        <w:t>ую</w:t>
      </w:r>
      <w:r>
        <w:rPr>
          <w:rFonts w:ascii="Times New Roman" w:hAnsi="Times New Roman" w:eastAsia="SimSun" w:cs="Times New Roman"/>
          <w:b/>
          <w:kern w:val="2"/>
          <w:sz w:val="24"/>
          <w:szCs w:val="24"/>
          <w:lang w:val="en-US" w:eastAsia="zh-CN"/>
        </w:rPr>
        <w:t>) трубк</w:t>
      </w:r>
      <w:r>
        <w:rPr>
          <w:rFonts w:ascii="Times New Roman" w:hAnsi="Times New Roman" w:eastAsia="SimSun" w:cs="Times New Roman"/>
          <w:b/>
          <w:kern w:val="2"/>
          <w:sz w:val="24"/>
          <w:szCs w:val="24"/>
          <w:lang w:eastAsia="zh-CN"/>
        </w:rPr>
        <w:t>у</w:t>
      </w:r>
      <w:r>
        <w:rPr>
          <w:rFonts w:ascii="Times New Roman" w:hAnsi="Times New Roman" w:eastAsia="SimSun" w:cs="Times New Roman"/>
          <w:b/>
          <w:kern w:val="2"/>
          <w:sz w:val="24"/>
          <w:szCs w:val="24"/>
          <w:lang w:val="en-US" w:eastAsia="zh-CN"/>
        </w:rPr>
        <w:t>, а не идет «прямо»?</w:t>
      </w:r>
    </w:p>
    <w:p>
      <w:pPr>
        <w:widowControl w:val="0"/>
        <w:spacing w:after="0" w:line="264" w:lineRule="auto"/>
        <w:ind w:left="720"/>
        <w:rPr>
          <w:rFonts w:ascii="Times New Roman" w:hAnsi="Times New Roman" w:eastAsia="Calibri" w:cs="Times New Roman"/>
          <w:b/>
          <w:kern w:val="2"/>
          <w:lang w:eastAsia="zh-CN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Ответ: __________________________________________________________________________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>
      <w:pPr>
        <w:numPr>
          <w:ilvl w:val="0"/>
          <w:numId w:val="1"/>
        </w:numPr>
        <w:suppressAutoHyphens/>
        <w:spacing w:after="0" w:line="240" w:lineRule="auto"/>
        <w:ind w:left="720" w:leftChars="0" w:hanging="360" w:firstLineChars="0"/>
        <w:jc w:val="both"/>
        <w:rPr>
          <w:rFonts w:ascii="Times New Roman" w:hAnsi="Times New Roman"/>
          <w:b/>
          <w:i w:val="0"/>
          <w:iCs w:val="0"/>
          <w:sz w:val="24"/>
          <w:szCs w:val="24"/>
        </w:rPr>
      </w:pPr>
      <w:r>
        <w:rPr>
          <w:rFonts w:ascii="Times New Roman" w:hAnsi="Times New Roman"/>
          <w:b/>
          <w:bCs/>
          <w:i w:val="0"/>
          <w:iCs w:val="0"/>
          <w:sz w:val="24"/>
          <w:szCs w:val="24"/>
        </w:rPr>
        <w:t>Отметьте знаком «+»</w:t>
      </w:r>
      <w:r>
        <w:rPr>
          <w:b/>
          <w:bCs/>
          <w:i w:val="0"/>
          <w:iCs w:val="0"/>
          <w:sz w:val="24"/>
          <w:szCs w:val="24"/>
        </w:rPr>
        <w:t xml:space="preserve">  </w:t>
      </w:r>
      <w:r>
        <w:rPr>
          <w:rFonts w:ascii="Times New Roman" w:hAnsi="Times New Roman"/>
          <w:b/>
          <w:i w:val="0"/>
          <w:iCs w:val="0"/>
          <w:sz w:val="24"/>
          <w:szCs w:val="24"/>
        </w:rPr>
        <w:t xml:space="preserve"> правильный ответ.</w:t>
      </w:r>
    </w:p>
    <w:p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i w:val="0"/>
          <w:iCs/>
          <w:sz w:val="24"/>
          <w:szCs w:val="24"/>
        </w:rPr>
      </w:pPr>
      <w:r>
        <w:rPr>
          <w:rFonts w:ascii="Times New Roman" w:hAnsi="Times New Roman"/>
          <w:b/>
          <w:i w:val="0"/>
          <w:iCs/>
          <w:sz w:val="24"/>
          <w:szCs w:val="24"/>
        </w:rPr>
        <w:t>Как называется устройство для точной распиловки досок под углами 90°, 45°, 60°?</w:t>
      </w:r>
    </w:p>
    <w:p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стусло;</w:t>
      </w:r>
    </w:p>
    <w:p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упор;</w:t>
      </w:r>
    </w:p>
    <w:p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 угольник</w:t>
      </w:r>
    </w:p>
    <w:p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рейсмус.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>
      <w:pPr>
        <w:numPr>
          <w:ilvl w:val="0"/>
          <w:numId w:val="1"/>
        </w:numPr>
        <w:suppressAutoHyphens/>
        <w:spacing w:after="0" w:line="240" w:lineRule="auto"/>
        <w:ind w:left="720" w:leftChars="0" w:hanging="360" w:firstLineChars="0"/>
        <w:jc w:val="both"/>
        <w:rPr>
          <w:rFonts w:ascii="Times New Roman" w:hAnsi="Times New Roman"/>
          <w:b/>
          <w:i w:val="0"/>
          <w:iCs w:val="0"/>
          <w:sz w:val="24"/>
          <w:szCs w:val="24"/>
        </w:rPr>
      </w:pPr>
      <w:r>
        <w:rPr>
          <w:rFonts w:ascii="Times New Roman" w:hAnsi="Times New Roman"/>
          <w:b/>
          <w:bCs/>
          <w:i w:val="0"/>
          <w:iCs w:val="0"/>
          <w:sz w:val="24"/>
          <w:szCs w:val="24"/>
        </w:rPr>
        <w:t>Отметьте знаком «+»</w:t>
      </w:r>
      <w:r>
        <w:rPr>
          <w:b/>
          <w:bCs/>
          <w:i w:val="0"/>
          <w:iCs w:val="0"/>
          <w:sz w:val="24"/>
          <w:szCs w:val="24"/>
        </w:rPr>
        <w:t xml:space="preserve">  </w:t>
      </w:r>
      <w:r>
        <w:rPr>
          <w:rFonts w:ascii="Times New Roman" w:hAnsi="Times New Roman"/>
          <w:b/>
          <w:i w:val="0"/>
          <w:iCs w:val="0"/>
          <w:sz w:val="24"/>
          <w:szCs w:val="24"/>
        </w:rPr>
        <w:t xml:space="preserve"> правильный ответ.</w:t>
      </w:r>
    </w:p>
    <w:p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i w:val="0"/>
          <w:iCs w:val="0"/>
          <w:sz w:val="24"/>
          <w:szCs w:val="24"/>
        </w:rPr>
      </w:pPr>
      <w:r>
        <w:rPr>
          <w:rFonts w:ascii="Times New Roman" w:hAnsi="Times New Roman"/>
          <w:b/>
          <w:i w:val="0"/>
          <w:iCs w:val="0"/>
          <w:sz w:val="24"/>
          <w:szCs w:val="24"/>
        </w:rPr>
        <w:t>Каким типом линий на чертеже выполняют невидимый контур детали:</w:t>
      </w:r>
    </w:p>
    <w:p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сплошной тонкой линией;</w:t>
      </w:r>
    </w:p>
    <w:p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сплошной основной тонкой линией;</w:t>
      </w:r>
    </w:p>
    <w:p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 штриховой линией;</w:t>
      </w:r>
    </w:p>
    <w:p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штрихпунктирной линией.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 w:val="0"/>
          <w:iCs/>
          <w:sz w:val="24"/>
          <w:szCs w:val="24"/>
        </w:rPr>
      </w:pPr>
      <w:r>
        <w:rPr>
          <w:rFonts w:hint="default" w:ascii="Times New Roman" w:hAnsi="Times New Roman"/>
          <w:b/>
          <w:bCs/>
          <w:i w:val="0"/>
          <w:iCs/>
          <w:sz w:val="24"/>
          <w:szCs w:val="24"/>
          <w:lang w:val="ru-RU"/>
        </w:rPr>
        <w:t>14</w:t>
      </w:r>
      <w:r>
        <w:rPr>
          <w:rFonts w:ascii="Times New Roman" w:hAnsi="Times New Roman"/>
          <w:b/>
          <w:bCs/>
          <w:i w:val="0"/>
          <w:iCs/>
          <w:sz w:val="24"/>
          <w:szCs w:val="24"/>
        </w:rPr>
        <w:t>. Укажите правильную последовательность изготовления изделия из древесины:</w:t>
      </w:r>
    </w:p>
    <w:p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обработка;</w:t>
      </w:r>
    </w:p>
    <w:p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сборка;</w:t>
      </w:r>
    </w:p>
    <w:p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 подбор заготовки;</w:t>
      </w:r>
    </w:p>
    <w:p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разработка конструкторско-технологической документации;</w:t>
      </w:r>
    </w:p>
    <w:p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д. контроль качества.</w:t>
      </w:r>
    </w:p>
    <w:p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 1 ___, 2 ___, 3 ___, 4 ___, 5 ___.</w:t>
      </w:r>
    </w:p>
    <w:p>
      <w:pPr>
        <w:suppressAutoHyphens/>
        <w:spacing w:after="0" w:line="240" w:lineRule="auto"/>
        <w:ind w:left="0" w:leftChars="0" w:firstLine="218" w:firstLineChars="91"/>
        <w:jc w:val="both"/>
        <w:rPr>
          <w:rFonts w:ascii="Times New Roman" w:hAnsi="Times New Roman"/>
          <w:sz w:val="24"/>
          <w:szCs w:val="24"/>
        </w:rPr>
      </w:pPr>
    </w:p>
    <w:p>
      <w:pPr>
        <w:suppressAutoHyphens/>
        <w:spacing w:after="0" w:line="240" w:lineRule="auto"/>
        <w:ind w:left="0" w:leftChars="0" w:firstLine="219" w:firstLineChars="91"/>
        <w:jc w:val="both"/>
        <w:rPr>
          <w:rFonts w:ascii="Times New Roman" w:hAnsi="Times New Roman"/>
          <w:b/>
          <w:bCs/>
          <w:i w:val="0"/>
          <w:iCs/>
          <w:sz w:val="24"/>
          <w:szCs w:val="24"/>
        </w:rPr>
      </w:pPr>
      <w:r>
        <w:rPr>
          <w:rFonts w:ascii="Times New Roman" w:hAnsi="Times New Roman"/>
          <w:b/>
          <w:bCs/>
          <w:i w:val="0"/>
          <w:iCs/>
          <w:sz w:val="24"/>
          <w:szCs w:val="24"/>
        </w:rPr>
        <w:t>1</w:t>
      </w:r>
      <w:r>
        <w:rPr>
          <w:rFonts w:hint="default" w:ascii="Times New Roman" w:hAnsi="Times New Roman"/>
          <w:b/>
          <w:bCs/>
          <w:i w:val="0"/>
          <w:iCs/>
          <w:sz w:val="24"/>
          <w:szCs w:val="24"/>
          <w:lang w:val="ru-RU"/>
        </w:rPr>
        <w:t>5</w:t>
      </w:r>
      <w:r>
        <w:rPr>
          <w:rFonts w:ascii="Times New Roman" w:hAnsi="Times New Roman"/>
          <w:b/>
          <w:bCs/>
          <w:i w:val="0"/>
          <w:iCs/>
          <w:sz w:val="24"/>
          <w:szCs w:val="24"/>
        </w:rPr>
        <w:t>. Творческое задание:</w:t>
      </w:r>
    </w:p>
    <w:p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Опишите процесс изготовления кухонной лопатки в следующей последовательности:</w:t>
      </w:r>
    </w:p>
    <w:p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выберите материал;</w:t>
      </w:r>
    </w:p>
    <w:p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нарисуйте эскиз с выбранными размерами;</w:t>
      </w:r>
    </w:p>
    <w:p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 опишите этапы изготовления изделия и необходимые инструменты в технологической карте;</w:t>
      </w:r>
    </w:p>
    <w:p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предложите варианты декоративной отделки готового изделия.</w:t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Лист для выполнения творческого задания</w:t>
      </w:r>
    </w:p>
    <w:p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sectPr>
      <w:pgSz w:w="11906" w:h="16838"/>
      <w:pgMar w:top="1134" w:right="567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BB4740"/>
    <w:multiLevelType w:val="multilevel"/>
    <w:tmpl w:val="00BB474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708"/>
  <w:hyphenationZone w:val="360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A97"/>
    <w:rsid w:val="000028C1"/>
    <w:rsid w:val="00040258"/>
    <w:rsid w:val="000466EE"/>
    <w:rsid w:val="001742D8"/>
    <w:rsid w:val="001A01A7"/>
    <w:rsid w:val="001D7D44"/>
    <w:rsid w:val="00231A2B"/>
    <w:rsid w:val="003E2EE6"/>
    <w:rsid w:val="00483478"/>
    <w:rsid w:val="00521819"/>
    <w:rsid w:val="005769DA"/>
    <w:rsid w:val="005E5C1E"/>
    <w:rsid w:val="00606D15"/>
    <w:rsid w:val="00606E70"/>
    <w:rsid w:val="00665B19"/>
    <w:rsid w:val="00814D0A"/>
    <w:rsid w:val="008C69E8"/>
    <w:rsid w:val="00AF3A97"/>
    <w:rsid w:val="00B010A1"/>
    <w:rsid w:val="00B27EF5"/>
    <w:rsid w:val="00B5633E"/>
    <w:rsid w:val="00B72332"/>
    <w:rsid w:val="00C15C0E"/>
    <w:rsid w:val="00C56955"/>
    <w:rsid w:val="00CA5C0D"/>
    <w:rsid w:val="00CD2691"/>
    <w:rsid w:val="00CD38F3"/>
    <w:rsid w:val="00D37405"/>
    <w:rsid w:val="00D44CB6"/>
    <w:rsid w:val="00E61AEE"/>
    <w:rsid w:val="00E93049"/>
    <w:rsid w:val="00F510EB"/>
    <w:rsid w:val="3B907C2A"/>
    <w:rsid w:val="569B6081"/>
    <w:rsid w:val="5EB400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8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876</Words>
  <Characters>4997</Characters>
  <Lines>41</Lines>
  <Paragraphs>11</Paragraphs>
  <TotalTime>0</TotalTime>
  <ScaleCrop>false</ScaleCrop>
  <LinksUpToDate>false</LinksUpToDate>
  <CharactersWithSpaces>5862</CharactersWithSpaces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2021-10-21T09:55:00Z</dcterms:created>
  <dc:creator>user</dc:creator>
  <cp:lastModifiedBy>serge</cp:lastModifiedBy>
  <dcterms:modified xsi:type="dcterms:W3CDTF">2021-10-28T06:16:38Z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1049-11.2.0.10323</vt:lpwstr>
  </property>
  <property fmtid="{D5CDD505-2E9C-101B-9397-08002B2CF9AE}" pid="3" name="ICV">
    <vt:lpwstr>1D090E6820BD42869F9CDEE4B5495D97</vt:lpwstr>
  </property>
</Properties>
</file>